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Video Game Rubric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60"/>
        <w:gridCol w:w="1050"/>
        <w:gridCol w:w="1815"/>
        <w:gridCol w:w="1815"/>
        <w:gridCol w:w="1815"/>
        <w:tblGridChange w:id="0">
          <w:tblGrid>
            <w:gridCol w:w="2460"/>
            <w:gridCol w:w="1050"/>
            <w:gridCol w:w="1815"/>
            <w:gridCol w:w="1815"/>
            <w:gridCol w:w="1815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Requirements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Point value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Peer-assessment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Self-assessment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 Assessment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Submit a video game to the teacher via an email, disk, link, flash drive, or be ready to log onto another site.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points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video should be a minimum of three and a maximum of five levels.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points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25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Write one paragraph on the objective of each level and why it was incorporated into this game. (Minimum of three paragraphs must be incorporated into the game.)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points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video must include three or four main characters of the story in some manner during the game.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points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video must include four minor characters of the story in some manner during the game.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points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minimum of three settings must be presented somewhere in the game.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points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paragraph description must accompany a minimum of two settings, describing what makes that setting stand out from the rest.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points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set of well written instructions must be included.  It must contain instructions for playing the game in your own words.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points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a self evaluation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5 points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Complete a peer evaluation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5 points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 your game to the members of the class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points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Suggested sites are listed below: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Downloadable Game Maker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Owl Game Creator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http://owl-game-creator.software.informer.com/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Gamemaker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https://www.yoyogames.com/gamemaker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Online Game Makers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Gamestar Mechanics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https://gamestarmechanic.com/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Scratch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https://scratch.mit.edu/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Flowlab Game Creator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http://flowlab.io/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 box Games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https://www.buildbox.com/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Gamefroot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http://gamefroot.com/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gamefroot.com/" TargetMode="External"/><Relationship Id="rId10" Type="http://schemas.openxmlformats.org/officeDocument/2006/relationships/hyperlink" Target="https://www.buildbox.com/" TargetMode="External"/><Relationship Id="rId9" Type="http://schemas.openxmlformats.org/officeDocument/2006/relationships/hyperlink" Target="http://flowlab.io/" TargetMode="External"/><Relationship Id="rId5" Type="http://schemas.openxmlformats.org/officeDocument/2006/relationships/hyperlink" Target="http://owl-game-creator.software.informer.com/" TargetMode="External"/><Relationship Id="rId6" Type="http://schemas.openxmlformats.org/officeDocument/2006/relationships/hyperlink" Target="https://www.yoyogames.com/gamemaker" TargetMode="External"/><Relationship Id="rId7" Type="http://schemas.openxmlformats.org/officeDocument/2006/relationships/hyperlink" Target="https://gamestarmechanic.com/" TargetMode="External"/><Relationship Id="rId8" Type="http://schemas.openxmlformats.org/officeDocument/2006/relationships/hyperlink" Target="https://scratch.mit.edu/" TargetMode="External"/></Relationships>
</file>